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A4" w:rsidRDefault="00C613A4" w:rsidP="00F97C0D">
      <w:pPr>
        <w:spacing w:line="240" w:lineRule="auto"/>
        <w:jc w:val="center"/>
        <w:rPr>
          <w:rFonts w:ascii="Times New Roman" w:hAnsi="Times New Roman" w:cs="Times New Roman"/>
          <w:b/>
          <w:color w:val="000000" w:themeColor="text1"/>
          <w:sz w:val="24"/>
          <w:szCs w:val="24"/>
        </w:rPr>
        <w:sectPr w:rsidR="00C613A4" w:rsidSect="00F97C0D">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Times New Roman" w:hAnsi="Times New Roman" w:cs="Times New Roman"/>
          <w:b/>
          <w:noProof/>
          <w:color w:val="000000" w:themeColor="text1"/>
          <w:sz w:val="24"/>
          <w:szCs w:val="24"/>
        </w:rPr>
        <w:drawing>
          <wp:anchor distT="0" distB="0" distL="114300" distR="114300" simplePos="0" relativeHeight="251658240" behindDoc="0" locked="0" layoutInCell="1" allowOverlap="1">
            <wp:simplePos x="0" y="0"/>
            <wp:positionH relativeFrom="column">
              <wp:posOffset>-699554</wp:posOffset>
            </wp:positionH>
            <wp:positionV relativeFrom="paragraph">
              <wp:posOffset>3809</wp:posOffset>
            </wp:positionV>
            <wp:extent cx="6655219" cy="9134475"/>
            <wp:effectExtent l="19050" t="0" r="0" b="0"/>
            <wp:wrapNone/>
            <wp:docPr id="1" name="Рисунок 1" descr="C:\Users\ACER\Desktop\заявки\2020-03-1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заявки\2020-03-15\006.jpg"/>
                    <pic:cNvPicPr>
                      <a:picLocks noChangeAspect="1" noChangeArrowheads="1"/>
                    </pic:cNvPicPr>
                  </pic:nvPicPr>
                  <pic:blipFill>
                    <a:blip r:embed="rId4" cstate="print"/>
                    <a:srcRect/>
                    <a:stretch>
                      <a:fillRect/>
                    </a:stretch>
                  </pic:blipFill>
                  <pic:spPr bwMode="auto">
                    <a:xfrm>
                      <a:off x="0" y="0"/>
                      <a:ext cx="6655219" cy="9134475"/>
                    </a:xfrm>
                    <a:prstGeom prst="rect">
                      <a:avLst/>
                    </a:prstGeom>
                    <a:noFill/>
                    <a:ln w="9525">
                      <a:noFill/>
                      <a:miter lim="800000"/>
                      <a:headEnd/>
                      <a:tailEnd/>
                    </a:ln>
                  </pic:spPr>
                </pic:pic>
              </a:graphicData>
            </a:graphic>
          </wp:anchor>
        </w:drawing>
      </w:r>
    </w:p>
    <w:p w:rsidR="00F97C0D" w:rsidRPr="00F97C0D" w:rsidRDefault="00F97C0D" w:rsidP="00F97C0D">
      <w:pPr>
        <w:spacing w:line="240" w:lineRule="auto"/>
        <w:jc w:val="center"/>
        <w:rPr>
          <w:rFonts w:ascii="Times New Roman" w:hAnsi="Times New Roman" w:cs="Times New Roman"/>
          <w:b/>
          <w:color w:val="000000" w:themeColor="text1"/>
          <w:sz w:val="24"/>
          <w:szCs w:val="24"/>
        </w:rPr>
      </w:pPr>
      <w:r w:rsidRPr="00F97C0D">
        <w:rPr>
          <w:rFonts w:ascii="Times New Roman" w:hAnsi="Times New Roman" w:cs="Times New Roman"/>
          <w:b/>
          <w:color w:val="000000" w:themeColor="text1"/>
          <w:sz w:val="24"/>
          <w:szCs w:val="24"/>
        </w:rPr>
        <w:lastRenderedPageBreak/>
        <w:t>1. Общие положения</w:t>
      </w:r>
    </w:p>
    <w:p w:rsidR="00F97C0D" w:rsidRPr="00F97C0D" w:rsidRDefault="00F97C0D" w:rsidP="00F97C0D">
      <w:pPr>
        <w:keepNext/>
        <w:keepLines/>
        <w:tabs>
          <w:tab w:val="left" w:pos="0"/>
          <w:tab w:val="left" w:pos="993"/>
        </w:tabs>
        <w:spacing w:line="240" w:lineRule="auto"/>
        <w:ind w:firstLine="709"/>
        <w:jc w:val="both"/>
        <w:rPr>
          <w:rFonts w:ascii="Times New Roman" w:eastAsiaTheme="minorHAnsi" w:hAnsi="Times New Roman" w:cs="Times New Roman"/>
          <w:color w:val="000000" w:themeColor="text1"/>
          <w:sz w:val="24"/>
          <w:szCs w:val="24"/>
        </w:rPr>
      </w:pPr>
      <w:r w:rsidRPr="00F97C0D">
        <w:rPr>
          <w:rFonts w:ascii="Times New Roman" w:hAnsi="Times New Roman" w:cs="Times New Roman"/>
          <w:color w:val="000000" w:themeColor="text1"/>
          <w:sz w:val="24"/>
          <w:szCs w:val="24"/>
        </w:rPr>
        <w:t xml:space="preserve">1. </w:t>
      </w:r>
      <w:proofErr w:type="gramStart"/>
      <w:r w:rsidRPr="00F97C0D">
        <w:rPr>
          <w:rFonts w:ascii="Times New Roman" w:hAnsi="Times New Roman" w:cs="Times New Roman"/>
          <w:color w:val="000000" w:themeColor="text1"/>
          <w:sz w:val="24"/>
          <w:szCs w:val="24"/>
        </w:rPr>
        <w:t xml:space="preserve">Настоящий Порядок </w:t>
      </w:r>
      <w:r w:rsidRPr="00F97C0D">
        <w:rPr>
          <w:rFonts w:ascii="Times New Roman" w:eastAsiaTheme="minorHAnsi" w:hAnsi="Times New Roman" w:cs="Times New Roman"/>
          <w:color w:val="000000" w:themeColor="text1"/>
          <w:sz w:val="24"/>
          <w:szCs w:val="24"/>
        </w:rPr>
        <w:t xml:space="preserve">определяет процедуру уведомления работодателя работником </w:t>
      </w:r>
      <w:r>
        <w:rPr>
          <w:rFonts w:ascii="Times New Roman" w:hAnsi="Times New Roman" w:cs="Times New Roman"/>
          <w:sz w:val="24"/>
          <w:szCs w:val="24"/>
        </w:rPr>
        <w:t xml:space="preserve">муниципального бюджетного дошкольного образовательного учреждения «Детский сад комбинированного вида № 29) </w:t>
      </w:r>
      <w:r w:rsidRPr="00F97C0D">
        <w:rPr>
          <w:rFonts w:ascii="Times New Roman" w:hAnsi="Times New Roman" w:cs="Times New Roman"/>
          <w:sz w:val="24"/>
          <w:szCs w:val="24"/>
        </w:rPr>
        <w:t>(дале</w:t>
      </w:r>
      <w:r w:rsidRPr="00F97C0D">
        <w:rPr>
          <w:rFonts w:ascii="Times New Roman" w:hAnsi="Times New Roman" w:cs="Times New Roman"/>
          <w:color w:val="000000" w:themeColor="text1"/>
          <w:sz w:val="24"/>
          <w:szCs w:val="24"/>
        </w:rPr>
        <w:t>е  -</w:t>
      </w:r>
      <w:r>
        <w:rPr>
          <w:rFonts w:ascii="Times New Roman" w:hAnsi="Times New Roman" w:cs="Times New Roman"/>
          <w:color w:val="000000" w:themeColor="text1"/>
          <w:sz w:val="24"/>
          <w:szCs w:val="24"/>
        </w:rPr>
        <w:t xml:space="preserve"> </w:t>
      </w:r>
      <w:r w:rsidRPr="00F97C0D">
        <w:rPr>
          <w:rFonts w:ascii="Times New Roman" w:hAnsi="Times New Roman" w:cs="Times New Roman"/>
          <w:color w:val="000000" w:themeColor="text1"/>
          <w:sz w:val="24"/>
          <w:szCs w:val="24"/>
        </w:rPr>
        <w:t>Учреждение)</w:t>
      </w:r>
      <w:r>
        <w:rPr>
          <w:rFonts w:ascii="Times New Roman" w:hAnsi="Times New Roman" w:cs="Times New Roman"/>
          <w:color w:val="000000" w:themeColor="text1"/>
          <w:sz w:val="24"/>
          <w:szCs w:val="24"/>
        </w:rPr>
        <w:t xml:space="preserve"> </w:t>
      </w:r>
      <w:r w:rsidRPr="00F97C0D">
        <w:rPr>
          <w:rFonts w:ascii="Times New Roman" w:eastAsiaTheme="minorHAnsi" w:hAnsi="Times New Roman" w:cs="Times New Roman"/>
          <w:color w:val="000000" w:themeColor="text1"/>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F97C0D" w:rsidRDefault="00F97C0D" w:rsidP="00F97C0D">
      <w:pPr>
        <w:pStyle w:val="Default"/>
        <w:ind w:firstLine="709"/>
        <w:jc w:val="both"/>
        <w:rPr>
          <w:rFonts w:eastAsia="Times New Roman"/>
          <w:color w:val="000000" w:themeColor="text1"/>
        </w:rPr>
      </w:pPr>
      <w:r w:rsidRPr="00F97C0D">
        <w:rPr>
          <w:color w:val="000000" w:themeColor="text1"/>
        </w:rPr>
        <w:t xml:space="preserve">2. </w:t>
      </w:r>
      <w:r w:rsidRPr="00F97C0D">
        <w:rPr>
          <w:rFonts w:eastAsia="Times New Roman"/>
          <w:color w:val="000000" w:themeColor="text1"/>
        </w:rPr>
        <w:t xml:space="preserve">Работник Учреждения обязан уведомить работодателя о </w:t>
      </w:r>
      <w:r w:rsidRPr="00F97C0D">
        <w:rPr>
          <w:color w:val="000000" w:themeColor="text1"/>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F97C0D">
        <w:rPr>
          <w:rFonts w:eastAsia="Times New Roman"/>
          <w:color w:val="000000" w:themeColor="text1"/>
        </w:rPr>
        <w:t xml:space="preserve"> по форме, указанной в приложении 1 к настоящему Порядку.</w:t>
      </w:r>
    </w:p>
    <w:p w:rsidR="00F97C0D" w:rsidRPr="00F97C0D" w:rsidRDefault="00F97C0D" w:rsidP="00F97C0D">
      <w:pPr>
        <w:pStyle w:val="Default"/>
        <w:ind w:firstLine="709"/>
        <w:jc w:val="both"/>
        <w:rPr>
          <w:color w:val="000000" w:themeColor="text1"/>
        </w:rPr>
      </w:pPr>
    </w:p>
    <w:p w:rsidR="00F97C0D" w:rsidRDefault="00F97C0D" w:rsidP="00F97C0D">
      <w:pPr>
        <w:pStyle w:val="Default"/>
        <w:ind w:firstLine="709"/>
        <w:jc w:val="both"/>
        <w:rPr>
          <w:rFonts w:eastAsia="Times New Roman"/>
          <w:color w:val="000000" w:themeColor="text1"/>
        </w:rPr>
      </w:pPr>
      <w:r w:rsidRPr="00F97C0D">
        <w:rPr>
          <w:rFonts w:eastAsia="Times New Roman"/>
          <w:color w:val="000000" w:themeColor="text1"/>
        </w:rPr>
        <w:t xml:space="preserve">3. В </w:t>
      </w:r>
      <w:proofErr w:type="gramStart"/>
      <w:r w:rsidRPr="00F97C0D">
        <w:rPr>
          <w:rFonts w:eastAsia="Times New Roman"/>
          <w:color w:val="000000" w:themeColor="text1"/>
        </w:rPr>
        <w:t>случае</w:t>
      </w:r>
      <w:proofErr w:type="gramEnd"/>
      <w:r>
        <w:rPr>
          <w:rFonts w:eastAsia="Times New Roman"/>
          <w:color w:val="000000" w:themeColor="text1"/>
        </w:rPr>
        <w:t>,</w:t>
      </w:r>
      <w:r w:rsidRPr="00F97C0D">
        <w:rPr>
          <w:rFonts w:eastAsia="Times New Roman"/>
          <w:color w:val="000000" w:themeColor="text1"/>
        </w:rPr>
        <w:t xml:space="preserve">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w:t>
      </w:r>
      <w:hyperlink r:id="rId5" w:anchor="P153" w:history="1">
        <w:r w:rsidRPr="00F97C0D">
          <w:rPr>
            <w:rFonts w:eastAsia="Times New Roman"/>
            <w:color w:val="000000" w:themeColor="text1"/>
          </w:rPr>
          <w:t>уведомление</w:t>
        </w:r>
      </w:hyperlink>
      <w:r w:rsidRPr="00F97C0D">
        <w:rPr>
          <w:rFonts w:eastAsia="Times New Roman"/>
          <w:color w:val="000000" w:themeColor="text1"/>
        </w:rPr>
        <w:t>.</w:t>
      </w:r>
    </w:p>
    <w:p w:rsidR="00F97C0D" w:rsidRPr="00F97C0D" w:rsidRDefault="00F97C0D" w:rsidP="00F97C0D">
      <w:pPr>
        <w:pStyle w:val="Default"/>
        <w:ind w:firstLine="709"/>
        <w:jc w:val="both"/>
        <w:rPr>
          <w:rFonts w:eastAsia="Times New Roman"/>
          <w:color w:val="000000" w:themeColor="text1"/>
        </w:rPr>
      </w:pPr>
    </w:p>
    <w:p w:rsidR="00F97C0D" w:rsidRPr="00F97C0D" w:rsidRDefault="00F97C0D" w:rsidP="00F97C0D">
      <w:pPr>
        <w:autoSpaceDE w:val="0"/>
        <w:autoSpaceDN w:val="0"/>
        <w:adjustRightInd w:val="0"/>
        <w:spacing w:line="240" w:lineRule="auto"/>
        <w:ind w:firstLine="709"/>
        <w:jc w:val="both"/>
        <w:rPr>
          <w:rFonts w:ascii="Times New Roman" w:eastAsiaTheme="minorHAnsi" w:hAnsi="Times New Roman" w:cs="Times New Roman"/>
          <w:color w:val="000000" w:themeColor="text1"/>
          <w:sz w:val="24"/>
          <w:szCs w:val="24"/>
        </w:rPr>
      </w:pPr>
      <w:r w:rsidRPr="00F97C0D">
        <w:rPr>
          <w:rFonts w:ascii="Times New Roman" w:eastAsiaTheme="minorHAnsi" w:hAnsi="Times New Roman" w:cs="Times New Roman"/>
          <w:color w:val="000000" w:themeColor="text1"/>
          <w:sz w:val="24"/>
          <w:szCs w:val="24"/>
        </w:rPr>
        <w:t xml:space="preserve">4. </w:t>
      </w:r>
      <w:r w:rsidRPr="00F97C0D">
        <w:rPr>
          <w:rFonts w:ascii="Times New Roman" w:hAnsi="Times New Roman" w:cs="Times New Roman"/>
          <w:color w:val="000000" w:themeColor="text1"/>
          <w:sz w:val="24"/>
          <w:szCs w:val="24"/>
        </w:rPr>
        <w:t xml:space="preserve">Работник Учреждения, не выполнивший обязанность по уведомлению работодателя </w:t>
      </w:r>
      <w:r w:rsidRPr="00F97C0D">
        <w:rPr>
          <w:rFonts w:ascii="Times New Roman" w:eastAsiaTheme="minorHAnsi" w:hAnsi="Times New Roman" w:cs="Times New Roman"/>
          <w:color w:val="000000" w:themeColor="text1"/>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F97C0D">
        <w:rPr>
          <w:rFonts w:ascii="Times New Roman" w:hAnsi="Times New Roman" w:cs="Times New Roman"/>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rsidR="00F97C0D" w:rsidRPr="00F97C0D" w:rsidRDefault="00F97C0D" w:rsidP="00F97C0D">
      <w:pPr>
        <w:pStyle w:val="ConsPlusNormal"/>
        <w:ind w:firstLine="540"/>
        <w:jc w:val="both"/>
        <w:rPr>
          <w:rFonts w:ascii="Times New Roman" w:hAnsi="Times New Roman" w:cs="Times New Roman"/>
          <w:sz w:val="24"/>
          <w:szCs w:val="24"/>
          <w:lang w:eastAsia="en-US"/>
        </w:rPr>
      </w:pPr>
      <w:r w:rsidRPr="00F97C0D">
        <w:rPr>
          <w:rFonts w:ascii="Times New Roman" w:hAnsi="Times New Roman" w:cs="Times New Roman"/>
          <w:color w:val="000000" w:themeColor="text1"/>
          <w:sz w:val="24"/>
          <w:szCs w:val="24"/>
          <w:lang w:eastAsia="en-US"/>
        </w:rPr>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r>
        <w:rPr>
          <w:rFonts w:ascii="Times New Roman" w:hAnsi="Times New Roman" w:cs="Times New Roman"/>
          <w:color w:val="000000" w:themeColor="text1"/>
          <w:sz w:val="24"/>
          <w:szCs w:val="24"/>
          <w:lang w:eastAsia="en-US"/>
        </w:rPr>
        <w:t xml:space="preserve"> Андрианова Наталья Борисовна.</w:t>
      </w:r>
      <w:r w:rsidRPr="00F97C0D">
        <w:rPr>
          <w:rFonts w:ascii="Times New Roman" w:hAnsi="Times New Roman" w:cs="Times New Roman"/>
          <w:sz w:val="24"/>
          <w:szCs w:val="24"/>
          <w:lang w:eastAsia="en-US"/>
        </w:rPr>
        <w:t xml:space="preserve">   </w:t>
      </w:r>
    </w:p>
    <w:p w:rsidR="00F97C0D" w:rsidRPr="00F97C0D" w:rsidRDefault="00F97C0D" w:rsidP="00F97C0D">
      <w:pPr>
        <w:pStyle w:val="ConsPlusNormal"/>
        <w:jc w:val="both"/>
        <w:rPr>
          <w:rFonts w:ascii="Times New Roman" w:hAnsi="Times New Roman" w:cs="Times New Roman"/>
          <w:i/>
          <w:sz w:val="24"/>
          <w:szCs w:val="24"/>
        </w:rPr>
      </w:pPr>
      <w:r w:rsidRPr="00F97C0D">
        <w:rPr>
          <w:rFonts w:ascii="Times New Roman" w:hAnsi="Times New Roman" w:cs="Times New Roman"/>
          <w:sz w:val="24"/>
          <w:szCs w:val="24"/>
          <w:lang w:eastAsia="en-US"/>
        </w:rPr>
        <w:t xml:space="preserve"> </w:t>
      </w:r>
    </w:p>
    <w:p w:rsidR="00F97C0D" w:rsidRPr="00F97C0D" w:rsidRDefault="00F97C0D" w:rsidP="00F97C0D">
      <w:pPr>
        <w:pStyle w:val="ConsPlusNormal"/>
        <w:ind w:firstLine="567"/>
        <w:jc w:val="both"/>
        <w:rPr>
          <w:rFonts w:ascii="Times New Roman" w:hAnsi="Times New Roman" w:cs="Times New Roman"/>
          <w:color w:val="000000" w:themeColor="text1"/>
          <w:sz w:val="24"/>
          <w:szCs w:val="24"/>
        </w:rPr>
      </w:pPr>
      <w:r w:rsidRPr="00F97C0D">
        <w:rPr>
          <w:rFonts w:ascii="Times New Roman" w:hAnsi="Times New Roman" w:cs="Times New Roman"/>
          <w:color w:val="000000" w:themeColor="text1"/>
          <w:sz w:val="24"/>
          <w:szCs w:val="24"/>
        </w:rPr>
        <w:t xml:space="preserve">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w:t>
      </w:r>
      <w:r>
        <w:rPr>
          <w:rFonts w:ascii="Times New Roman" w:hAnsi="Times New Roman" w:cs="Times New Roman"/>
          <w:color w:val="000000" w:themeColor="text1"/>
          <w:sz w:val="24"/>
          <w:szCs w:val="24"/>
        </w:rPr>
        <w:t>регистрации) по форме согласно П</w:t>
      </w:r>
      <w:r w:rsidRPr="00F97C0D">
        <w:rPr>
          <w:rFonts w:ascii="Times New Roman" w:hAnsi="Times New Roman" w:cs="Times New Roman"/>
          <w:color w:val="000000" w:themeColor="text1"/>
          <w:sz w:val="24"/>
          <w:szCs w:val="24"/>
        </w:rPr>
        <w:t>риложению 2 к настоящему П</w:t>
      </w:r>
      <w:r>
        <w:rPr>
          <w:rFonts w:ascii="Times New Roman" w:hAnsi="Times New Roman" w:cs="Times New Roman"/>
          <w:color w:val="000000" w:themeColor="text1"/>
          <w:sz w:val="24"/>
          <w:szCs w:val="24"/>
        </w:rPr>
        <w:t>оложению</w:t>
      </w:r>
      <w:r w:rsidRPr="00F97C0D">
        <w:rPr>
          <w:rFonts w:ascii="Times New Roman" w:hAnsi="Times New Roman" w:cs="Times New Roman"/>
          <w:color w:val="000000" w:themeColor="text1"/>
          <w:sz w:val="24"/>
          <w:szCs w:val="24"/>
        </w:rPr>
        <w:t>.</w:t>
      </w:r>
    </w:p>
    <w:p w:rsidR="00F97C0D" w:rsidRDefault="00F97C0D" w:rsidP="00F97C0D">
      <w:pPr>
        <w:keepNext/>
        <w:keepLines/>
        <w:tabs>
          <w:tab w:val="left" w:pos="0"/>
          <w:tab w:val="left" w:pos="993"/>
        </w:tabs>
        <w:spacing w:line="240" w:lineRule="auto"/>
        <w:ind w:firstLine="709"/>
        <w:jc w:val="both"/>
        <w:rPr>
          <w:rFonts w:ascii="Times New Roman" w:hAnsi="Times New Roman" w:cs="Times New Roman"/>
          <w:color w:val="000000" w:themeColor="text1"/>
          <w:sz w:val="24"/>
          <w:szCs w:val="24"/>
          <w:lang w:eastAsia="en-US"/>
        </w:rPr>
      </w:pPr>
    </w:p>
    <w:p w:rsidR="00F97C0D" w:rsidRPr="00F97C0D" w:rsidRDefault="00F97C0D" w:rsidP="00F97C0D">
      <w:pPr>
        <w:keepNext/>
        <w:keepLines/>
        <w:tabs>
          <w:tab w:val="left" w:pos="0"/>
          <w:tab w:val="left" w:pos="993"/>
        </w:tabs>
        <w:spacing w:line="240" w:lineRule="auto"/>
        <w:ind w:firstLine="709"/>
        <w:jc w:val="both"/>
        <w:rPr>
          <w:rFonts w:ascii="Times New Roman" w:hAnsi="Times New Roman" w:cs="Times New Roman"/>
          <w:color w:val="000000" w:themeColor="text1"/>
          <w:sz w:val="24"/>
          <w:szCs w:val="24"/>
          <w:lang w:eastAsia="en-US"/>
        </w:rPr>
      </w:pPr>
      <w:r w:rsidRPr="00F97C0D">
        <w:rPr>
          <w:rFonts w:ascii="Times New Roman" w:hAnsi="Times New Roman" w:cs="Times New Roman"/>
          <w:color w:val="000000" w:themeColor="text1"/>
          <w:sz w:val="24"/>
          <w:szCs w:val="24"/>
          <w:lang w:eastAsia="en-US"/>
        </w:rPr>
        <w:t xml:space="preserve">Журнал регистрации оформляется и ведется </w:t>
      </w:r>
      <w:r>
        <w:rPr>
          <w:rFonts w:ascii="Times New Roman" w:hAnsi="Times New Roman" w:cs="Times New Roman"/>
          <w:color w:val="000000" w:themeColor="text1"/>
          <w:sz w:val="24"/>
          <w:szCs w:val="24"/>
          <w:lang w:eastAsia="en-US"/>
        </w:rPr>
        <w:t>Андриановой Н.Б.</w:t>
      </w:r>
      <w:r w:rsidRPr="00F97C0D">
        <w:rPr>
          <w:rFonts w:ascii="Times New Roman" w:hAnsi="Times New Roman" w:cs="Times New Roman"/>
          <w:sz w:val="24"/>
          <w:szCs w:val="24"/>
        </w:rPr>
        <w:t xml:space="preserve">, </w:t>
      </w:r>
      <w:r>
        <w:rPr>
          <w:rFonts w:ascii="Times New Roman" w:hAnsi="Times New Roman" w:cs="Times New Roman"/>
          <w:sz w:val="24"/>
          <w:szCs w:val="24"/>
        </w:rPr>
        <w:t>хр</w:t>
      </w:r>
      <w:r w:rsidRPr="00F97C0D">
        <w:rPr>
          <w:rFonts w:ascii="Times New Roman" w:hAnsi="Times New Roman" w:cs="Times New Roman"/>
          <w:color w:val="000000" w:themeColor="text1"/>
          <w:sz w:val="24"/>
          <w:szCs w:val="24"/>
          <w:lang w:eastAsia="en-US"/>
        </w:rPr>
        <w:t>анится в месте, защищенном от несанкционированного доступа.</w:t>
      </w:r>
    </w:p>
    <w:p w:rsidR="00F97C0D" w:rsidRDefault="00F97C0D" w:rsidP="00F97C0D">
      <w:pPr>
        <w:pStyle w:val="ConsPlusNormal"/>
        <w:ind w:firstLine="709"/>
        <w:jc w:val="both"/>
        <w:rPr>
          <w:rFonts w:ascii="Times New Roman" w:hAnsi="Times New Roman" w:cs="Times New Roman"/>
          <w:color w:val="000000" w:themeColor="text1"/>
          <w:sz w:val="24"/>
          <w:szCs w:val="24"/>
          <w:lang w:eastAsia="en-US"/>
        </w:rPr>
      </w:pPr>
      <w:r w:rsidRPr="00F97C0D">
        <w:rPr>
          <w:rFonts w:ascii="Times New Roman" w:hAnsi="Times New Roman" w:cs="Times New Roman"/>
          <w:color w:val="000000" w:themeColor="text1"/>
          <w:sz w:val="24"/>
          <w:szCs w:val="24"/>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F97C0D" w:rsidRPr="00F97C0D" w:rsidRDefault="00F97C0D" w:rsidP="00F97C0D">
      <w:pPr>
        <w:pStyle w:val="ConsPlusNormal"/>
        <w:ind w:firstLine="709"/>
        <w:jc w:val="both"/>
        <w:rPr>
          <w:rFonts w:ascii="Times New Roman" w:hAnsi="Times New Roman" w:cs="Times New Roman"/>
          <w:color w:val="000000" w:themeColor="text1"/>
          <w:sz w:val="24"/>
          <w:szCs w:val="24"/>
          <w:lang w:eastAsia="en-US"/>
        </w:rPr>
      </w:pPr>
    </w:p>
    <w:p w:rsidR="00F97C0D" w:rsidRDefault="00F97C0D" w:rsidP="00F97C0D">
      <w:pPr>
        <w:pStyle w:val="ConsPlusNormal"/>
        <w:ind w:firstLine="709"/>
        <w:jc w:val="both"/>
        <w:rPr>
          <w:rFonts w:ascii="Times New Roman" w:hAnsi="Times New Roman" w:cs="Times New Roman"/>
          <w:color w:val="000000" w:themeColor="text1"/>
          <w:sz w:val="24"/>
          <w:szCs w:val="24"/>
          <w:lang w:eastAsia="en-US"/>
        </w:rPr>
      </w:pPr>
      <w:r w:rsidRPr="00F97C0D">
        <w:rPr>
          <w:rFonts w:ascii="Times New Roman" w:hAnsi="Times New Roman" w:cs="Times New Roman"/>
          <w:color w:val="000000" w:themeColor="text1"/>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F97C0D" w:rsidRPr="00F97C0D" w:rsidRDefault="00F97C0D" w:rsidP="00F97C0D">
      <w:pPr>
        <w:pStyle w:val="ConsPlusNormal"/>
        <w:ind w:firstLine="709"/>
        <w:jc w:val="both"/>
        <w:rPr>
          <w:rFonts w:ascii="Times New Roman" w:hAnsi="Times New Roman" w:cs="Times New Roman"/>
          <w:color w:val="000000" w:themeColor="text1"/>
          <w:sz w:val="24"/>
          <w:szCs w:val="24"/>
          <w:lang w:eastAsia="en-US"/>
        </w:rPr>
      </w:pPr>
    </w:p>
    <w:p w:rsidR="00F97C0D" w:rsidRDefault="00F97C0D" w:rsidP="00F97C0D">
      <w:pPr>
        <w:pStyle w:val="Default"/>
        <w:ind w:firstLine="709"/>
        <w:jc w:val="both"/>
        <w:rPr>
          <w:color w:val="000000" w:themeColor="text1"/>
        </w:rPr>
      </w:pPr>
      <w:r w:rsidRPr="00F97C0D">
        <w:rPr>
          <w:color w:val="000000" w:themeColor="text1"/>
        </w:rPr>
        <w:t xml:space="preserve">7. Зарегистрированное уведомление в день его получения передается руководителю Учреждения. </w:t>
      </w:r>
    </w:p>
    <w:p w:rsidR="00F97C0D" w:rsidRPr="00F97C0D" w:rsidRDefault="00F97C0D" w:rsidP="00F97C0D">
      <w:pPr>
        <w:pStyle w:val="Default"/>
        <w:ind w:firstLine="709"/>
        <w:jc w:val="both"/>
        <w:rPr>
          <w:color w:val="000000" w:themeColor="text1"/>
        </w:rPr>
      </w:pPr>
    </w:p>
    <w:p w:rsidR="00F97C0D" w:rsidRPr="00F97C0D" w:rsidRDefault="00F97C0D" w:rsidP="00F97C0D">
      <w:pPr>
        <w:pStyle w:val="Default"/>
        <w:ind w:firstLine="709"/>
        <w:jc w:val="both"/>
        <w:rPr>
          <w:color w:val="000000" w:themeColor="text1"/>
        </w:rPr>
      </w:pPr>
      <w:r w:rsidRPr="00F97C0D">
        <w:rPr>
          <w:color w:val="000000" w:themeColor="text1"/>
        </w:rPr>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F97C0D" w:rsidRPr="0065193C" w:rsidRDefault="00F97C0D" w:rsidP="0065193C">
      <w:pPr>
        <w:jc w:val="right"/>
        <w:rPr>
          <w:rFonts w:ascii="Times New Roman" w:hAnsi="Times New Roman" w:cs="Times New Roman"/>
          <w:color w:val="000000" w:themeColor="text1"/>
          <w:sz w:val="24"/>
          <w:szCs w:val="24"/>
        </w:rPr>
      </w:pPr>
      <w:r w:rsidRPr="0065193C">
        <w:rPr>
          <w:rFonts w:ascii="Times New Roman" w:hAnsi="Times New Roman" w:cs="Times New Roman"/>
          <w:color w:val="000000" w:themeColor="text1"/>
          <w:sz w:val="24"/>
          <w:szCs w:val="24"/>
        </w:rPr>
        <w:lastRenderedPageBreak/>
        <w:t>Приложение №1</w:t>
      </w:r>
    </w:p>
    <w:p w:rsidR="00F97C0D" w:rsidRPr="0065193C" w:rsidRDefault="00F97C0D" w:rsidP="0065193C">
      <w:pPr>
        <w:tabs>
          <w:tab w:val="left" w:pos="4820"/>
        </w:tabs>
        <w:ind w:left="4820"/>
        <w:jc w:val="right"/>
        <w:rPr>
          <w:rFonts w:ascii="Times New Roman" w:hAnsi="Times New Roman" w:cs="Times New Roman"/>
          <w:color w:val="000000" w:themeColor="text1"/>
          <w:sz w:val="24"/>
          <w:szCs w:val="24"/>
        </w:rPr>
      </w:pPr>
      <w:r w:rsidRPr="0065193C">
        <w:rPr>
          <w:rFonts w:ascii="Times New Roman" w:hAnsi="Times New Roman" w:cs="Times New Roman"/>
          <w:color w:val="000000" w:themeColor="text1"/>
          <w:sz w:val="24"/>
          <w:szCs w:val="24"/>
        </w:rPr>
        <w:t>к П</w:t>
      </w:r>
      <w:r w:rsidR="0065193C">
        <w:rPr>
          <w:rFonts w:ascii="Times New Roman" w:hAnsi="Times New Roman" w:cs="Times New Roman"/>
          <w:color w:val="000000" w:themeColor="text1"/>
          <w:sz w:val="24"/>
          <w:szCs w:val="24"/>
        </w:rPr>
        <w:t>оложению о порядке</w:t>
      </w:r>
      <w:r w:rsidRPr="0065193C">
        <w:rPr>
          <w:rFonts w:ascii="Times New Roman" w:hAnsi="Times New Roman" w:cs="Times New Roman"/>
          <w:color w:val="000000" w:themeColor="text1"/>
          <w:sz w:val="24"/>
          <w:szCs w:val="24"/>
        </w:rPr>
        <w:t xml:space="preserve"> </w:t>
      </w:r>
      <w:r w:rsidRPr="0065193C">
        <w:rPr>
          <w:rFonts w:ascii="Times New Roman" w:hAnsi="Times New Roman" w:cs="Times New Roman"/>
          <w:color w:val="000000" w:themeColor="text1"/>
          <w:sz w:val="24"/>
          <w:szCs w:val="24"/>
        </w:rPr>
        <w:br/>
        <w:t xml:space="preserve">уведомления работодателя </w:t>
      </w:r>
      <w:r w:rsidRPr="0065193C">
        <w:rPr>
          <w:rFonts w:ascii="Times New Roman" w:hAnsi="Times New Roman" w:cs="Times New Roman"/>
          <w:color w:val="000000" w:themeColor="text1"/>
          <w:sz w:val="24"/>
          <w:szCs w:val="24"/>
        </w:rPr>
        <w:br/>
        <w:t xml:space="preserve">о конфликте интересов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5"/>
        <w:gridCol w:w="5396"/>
      </w:tblGrid>
      <w:tr w:rsidR="00F97C0D" w:rsidRPr="00EE5D0F" w:rsidTr="0022599B">
        <w:tc>
          <w:tcPr>
            <w:tcW w:w="4644" w:type="dxa"/>
          </w:tcPr>
          <w:p w:rsidR="00F97C0D" w:rsidRPr="00EE5D0F" w:rsidRDefault="00F97C0D" w:rsidP="0022599B">
            <w:pPr>
              <w:jc w:val="right"/>
              <w:rPr>
                <w:color w:val="31849B" w:themeColor="accent5" w:themeShade="BF"/>
                <w:sz w:val="28"/>
                <w:szCs w:val="28"/>
              </w:rPr>
            </w:pPr>
          </w:p>
        </w:tc>
        <w:tc>
          <w:tcPr>
            <w:tcW w:w="4927" w:type="dxa"/>
          </w:tcPr>
          <w:p w:rsidR="00F97C0D" w:rsidRPr="00EE5D0F" w:rsidRDefault="00F97C0D" w:rsidP="0022599B">
            <w:pPr>
              <w:pStyle w:val="Default"/>
              <w:jc w:val="right"/>
              <w:rPr>
                <w:color w:val="31849B" w:themeColor="accent5" w:themeShade="BF"/>
                <w:sz w:val="28"/>
                <w:szCs w:val="28"/>
              </w:rPr>
            </w:pPr>
            <w:r w:rsidRPr="00EE5D0F">
              <w:rPr>
                <w:i/>
                <w:color w:val="31849B" w:themeColor="accent5" w:themeShade="BF"/>
                <w:sz w:val="28"/>
                <w:szCs w:val="28"/>
              </w:rPr>
              <w:t>_____________________________________</w:t>
            </w:r>
          </w:p>
          <w:p w:rsidR="00F97C0D" w:rsidRPr="00EE5D0F" w:rsidRDefault="00F97C0D" w:rsidP="0022599B">
            <w:pPr>
              <w:pStyle w:val="Default"/>
              <w:rPr>
                <w:color w:val="000000" w:themeColor="text1"/>
                <w:sz w:val="28"/>
                <w:szCs w:val="28"/>
                <w:vertAlign w:val="superscript"/>
              </w:rPr>
            </w:pPr>
            <w:r w:rsidRPr="00EE5D0F">
              <w:rPr>
                <w:color w:val="000000" w:themeColor="text1"/>
                <w:sz w:val="28"/>
                <w:szCs w:val="28"/>
                <w:vertAlign w:val="superscript"/>
              </w:rPr>
              <w:t xml:space="preserve">        (наименование должности  руководителя Учреждения)</w:t>
            </w:r>
          </w:p>
          <w:p w:rsidR="00F97C0D" w:rsidRPr="00EE5D0F" w:rsidRDefault="00F97C0D" w:rsidP="0022599B">
            <w:pPr>
              <w:pStyle w:val="Default"/>
              <w:jc w:val="right"/>
              <w:rPr>
                <w:color w:val="000000" w:themeColor="text1"/>
                <w:sz w:val="28"/>
                <w:szCs w:val="28"/>
              </w:rPr>
            </w:pPr>
            <w:r w:rsidRPr="00EE5D0F">
              <w:rPr>
                <w:color w:val="000000" w:themeColor="text1"/>
                <w:sz w:val="28"/>
                <w:szCs w:val="28"/>
              </w:rPr>
              <w:t>_____________________________________</w:t>
            </w:r>
          </w:p>
          <w:p w:rsidR="00F97C0D" w:rsidRPr="00EE5D0F" w:rsidRDefault="00F97C0D" w:rsidP="0022599B">
            <w:pPr>
              <w:pStyle w:val="Default"/>
              <w:rPr>
                <w:color w:val="000000" w:themeColor="text1"/>
                <w:sz w:val="28"/>
                <w:szCs w:val="28"/>
                <w:vertAlign w:val="superscript"/>
              </w:rPr>
            </w:pPr>
            <w:r w:rsidRPr="00EE5D0F">
              <w:rPr>
                <w:color w:val="000000" w:themeColor="text1"/>
                <w:sz w:val="28"/>
                <w:szCs w:val="28"/>
                <w:vertAlign w:val="superscript"/>
              </w:rPr>
              <w:t xml:space="preserve"> </w:t>
            </w:r>
            <w:r w:rsidR="0065193C">
              <w:rPr>
                <w:color w:val="000000" w:themeColor="text1"/>
                <w:sz w:val="28"/>
                <w:szCs w:val="28"/>
                <w:vertAlign w:val="superscript"/>
              </w:rPr>
              <w:t xml:space="preserve">                                                      </w:t>
            </w:r>
            <w:r w:rsidRPr="00EE5D0F">
              <w:rPr>
                <w:color w:val="000000" w:themeColor="text1"/>
                <w:sz w:val="28"/>
                <w:szCs w:val="28"/>
                <w:vertAlign w:val="superscript"/>
              </w:rPr>
              <w:t xml:space="preserve"> (ФИО)</w:t>
            </w:r>
          </w:p>
          <w:p w:rsidR="00F97C0D" w:rsidRPr="0065193C" w:rsidRDefault="00F97C0D" w:rsidP="0022599B">
            <w:pPr>
              <w:pStyle w:val="Default"/>
              <w:jc w:val="right"/>
              <w:rPr>
                <w:color w:val="000000" w:themeColor="text1"/>
              </w:rPr>
            </w:pPr>
            <w:r w:rsidRPr="0065193C">
              <w:rPr>
                <w:color w:val="000000" w:themeColor="text1"/>
              </w:rPr>
              <w:t>от ___________________________________</w:t>
            </w:r>
            <w:r w:rsidR="0065193C">
              <w:rPr>
                <w:color w:val="000000" w:themeColor="text1"/>
              </w:rPr>
              <w:t>_____</w:t>
            </w:r>
          </w:p>
          <w:p w:rsidR="00F97C0D" w:rsidRPr="00EE5D0F" w:rsidRDefault="00F97C0D" w:rsidP="0022599B">
            <w:pPr>
              <w:pStyle w:val="Default"/>
              <w:spacing w:before="200"/>
              <w:jc w:val="right"/>
              <w:rPr>
                <w:color w:val="000000" w:themeColor="text1"/>
                <w:sz w:val="28"/>
                <w:szCs w:val="28"/>
              </w:rPr>
            </w:pPr>
            <w:r w:rsidRPr="00EE5D0F">
              <w:rPr>
                <w:color w:val="000000" w:themeColor="text1"/>
                <w:sz w:val="28"/>
                <w:szCs w:val="28"/>
              </w:rPr>
              <w:t>_____________________________________</w:t>
            </w:r>
          </w:p>
          <w:p w:rsidR="00F97C0D" w:rsidRPr="00EE5D0F" w:rsidRDefault="00F97C0D" w:rsidP="0065193C">
            <w:pPr>
              <w:pStyle w:val="Default"/>
              <w:rPr>
                <w:color w:val="31849B" w:themeColor="accent5" w:themeShade="BF"/>
                <w:sz w:val="28"/>
                <w:szCs w:val="28"/>
              </w:rPr>
            </w:pPr>
            <w:r w:rsidRPr="00EE5D0F">
              <w:rPr>
                <w:color w:val="000000" w:themeColor="text1"/>
                <w:sz w:val="28"/>
                <w:szCs w:val="28"/>
                <w:vertAlign w:val="superscript"/>
              </w:rPr>
              <w:t xml:space="preserve">     </w:t>
            </w:r>
            <w:r w:rsidR="0065193C">
              <w:rPr>
                <w:color w:val="000000" w:themeColor="text1"/>
                <w:sz w:val="28"/>
                <w:szCs w:val="28"/>
                <w:vertAlign w:val="superscript"/>
              </w:rPr>
              <w:t xml:space="preserve">               </w:t>
            </w:r>
            <w:r w:rsidRPr="00EE5D0F">
              <w:rPr>
                <w:color w:val="000000" w:themeColor="text1"/>
                <w:sz w:val="28"/>
                <w:szCs w:val="28"/>
                <w:vertAlign w:val="superscript"/>
              </w:rPr>
              <w:t>(ФИО, должность, контактный телефон)</w:t>
            </w:r>
          </w:p>
        </w:tc>
      </w:tr>
    </w:tbl>
    <w:p w:rsidR="00F97C0D" w:rsidRPr="00EE5D0F" w:rsidRDefault="00F97C0D" w:rsidP="00F97C0D">
      <w:pPr>
        <w:pStyle w:val="Default"/>
        <w:jc w:val="right"/>
        <w:rPr>
          <w:color w:val="31849B" w:themeColor="accent5" w:themeShade="BF"/>
          <w:sz w:val="28"/>
          <w:szCs w:val="28"/>
        </w:rPr>
      </w:pPr>
    </w:p>
    <w:p w:rsidR="00F97C0D" w:rsidRPr="0065193C" w:rsidRDefault="00F97C0D" w:rsidP="00F97C0D">
      <w:pPr>
        <w:pStyle w:val="Default"/>
        <w:jc w:val="center"/>
        <w:rPr>
          <w:b/>
          <w:color w:val="000000" w:themeColor="text1"/>
          <w:sz w:val="22"/>
          <w:szCs w:val="22"/>
        </w:rPr>
      </w:pPr>
      <w:r w:rsidRPr="0065193C">
        <w:rPr>
          <w:b/>
          <w:color w:val="000000" w:themeColor="text1"/>
          <w:sz w:val="22"/>
          <w:szCs w:val="22"/>
        </w:rPr>
        <w:t>УВЕДОМЛЕНИЕ</w:t>
      </w:r>
    </w:p>
    <w:p w:rsidR="00F97C0D" w:rsidRPr="0065193C" w:rsidRDefault="00F97C0D" w:rsidP="00F97C0D">
      <w:pPr>
        <w:pStyle w:val="Default"/>
        <w:jc w:val="center"/>
        <w:rPr>
          <w:b/>
          <w:color w:val="000000" w:themeColor="text1"/>
          <w:sz w:val="22"/>
          <w:szCs w:val="22"/>
        </w:rPr>
      </w:pPr>
      <w:r w:rsidRPr="0065193C">
        <w:rPr>
          <w:b/>
          <w:color w:val="000000" w:themeColor="text1"/>
          <w:sz w:val="22"/>
          <w:szCs w:val="22"/>
        </w:rPr>
        <w:t>о возникновении личной заинтересованности при исполнении трудовых обязанностей, которая приводит</w:t>
      </w:r>
      <w:r w:rsidR="0065193C">
        <w:rPr>
          <w:b/>
          <w:color w:val="000000" w:themeColor="text1"/>
          <w:sz w:val="22"/>
          <w:szCs w:val="22"/>
        </w:rPr>
        <w:t xml:space="preserve"> </w:t>
      </w:r>
      <w:r w:rsidRPr="0065193C">
        <w:rPr>
          <w:b/>
          <w:color w:val="000000" w:themeColor="text1"/>
          <w:sz w:val="22"/>
          <w:szCs w:val="22"/>
        </w:rPr>
        <w:t>или может привести к конфликту интересов</w:t>
      </w:r>
    </w:p>
    <w:p w:rsidR="00F97C0D" w:rsidRPr="0065193C" w:rsidRDefault="00F97C0D" w:rsidP="00F97C0D">
      <w:pPr>
        <w:pStyle w:val="Default"/>
        <w:rPr>
          <w:color w:val="000000" w:themeColor="text1"/>
          <w:sz w:val="22"/>
          <w:szCs w:val="22"/>
        </w:rPr>
      </w:pPr>
    </w:p>
    <w:p w:rsidR="00F97C0D" w:rsidRPr="0065193C" w:rsidRDefault="00F97C0D" w:rsidP="00F97C0D">
      <w:pPr>
        <w:pStyle w:val="Default"/>
        <w:ind w:firstLine="709"/>
        <w:jc w:val="both"/>
        <w:rPr>
          <w:color w:val="000000" w:themeColor="text1"/>
          <w:sz w:val="22"/>
          <w:szCs w:val="22"/>
        </w:rPr>
      </w:pPr>
      <w:r w:rsidRPr="0065193C">
        <w:rPr>
          <w:color w:val="000000" w:themeColor="text1"/>
          <w:sz w:val="22"/>
          <w:szCs w:val="22"/>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65193C">
        <w:rPr>
          <w:iCs/>
          <w:color w:val="000000" w:themeColor="text1"/>
          <w:sz w:val="22"/>
          <w:szCs w:val="22"/>
        </w:rPr>
        <w:t>(</w:t>
      </w:r>
      <w:proofErr w:type="gramStart"/>
      <w:r w:rsidRPr="0065193C">
        <w:rPr>
          <w:iCs/>
          <w:color w:val="000000" w:themeColor="text1"/>
          <w:sz w:val="22"/>
          <w:szCs w:val="22"/>
        </w:rPr>
        <w:t>нужное</w:t>
      </w:r>
      <w:proofErr w:type="gramEnd"/>
      <w:r w:rsidRPr="0065193C">
        <w:rPr>
          <w:iCs/>
          <w:color w:val="000000" w:themeColor="text1"/>
          <w:sz w:val="22"/>
          <w:szCs w:val="22"/>
        </w:rPr>
        <w:t xml:space="preserve"> подчеркнуть).</w:t>
      </w:r>
    </w:p>
    <w:p w:rsidR="00F97C0D" w:rsidRPr="0065193C" w:rsidRDefault="00F97C0D" w:rsidP="00F97C0D">
      <w:pPr>
        <w:pStyle w:val="Default"/>
        <w:ind w:firstLine="709"/>
        <w:jc w:val="both"/>
        <w:rPr>
          <w:color w:val="000000" w:themeColor="text1"/>
          <w:sz w:val="22"/>
          <w:szCs w:val="22"/>
        </w:rPr>
      </w:pPr>
      <w:r w:rsidRPr="0065193C">
        <w:rPr>
          <w:color w:val="000000" w:themeColor="text1"/>
          <w:sz w:val="22"/>
          <w:szCs w:val="22"/>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r w:rsidR="0065193C">
        <w:rPr>
          <w:color w:val="000000" w:themeColor="text1"/>
          <w:sz w:val="22"/>
          <w:szCs w:val="22"/>
        </w:rPr>
        <w:t>________________________________________________________</w:t>
      </w:r>
    </w:p>
    <w:p w:rsidR="00F97C0D" w:rsidRDefault="00F97C0D" w:rsidP="00F97C0D">
      <w:pPr>
        <w:pStyle w:val="Default"/>
        <w:ind w:firstLine="709"/>
        <w:jc w:val="both"/>
        <w:rPr>
          <w:color w:val="000000" w:themeColor="text1"/>
          <w:sz w:val="22"/>
          <w:szCs w:val="22"/>
        </w:rPr>
      </w:pPr>
      <w:r w:rsidRPr="0065193C">
        <w:rPr>
          <w:color w:val="000000" w:themeColor="text1"/>
          <w:sz w:val="22"/>
          <w:szCs w:val="22"/>
        </w:rPr>
        <w:t>Обязанности в соответствии с трудовым договором, на исполнение которых влияет или может повлиять личная заинтересованность: ___________________________________</w:t>
      </w:r>
      <w:r w:rsidR="0065193C">
        <w:rPr>
          <w:color w:val="000000" w:themeColor="text1"/>
          <w:sz w:val="22"/>
          <w:szCs w:val="22"/>
        </w:rPr>
        <w:t>___________</w:t>
      </w:r>
    </w:p>
    <w:p w:rsidR="0065193C" w:rsidRPr="0065193C" w:rsidRDefault="0065193C" w:rsidP="0065193C">
      <w:pPr>
        <w:pStyle w:val="Default"/>
        <w:jc w:val="both"/>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__________________________________________________________________________________________________________________________________________________________________________</w:t>
      </w:r>
    </w:p>
    <w:p w:rsidR="0065193C" w:rsidRDefault="0065193C" w:rsidP="00F97C0D">
      <w:pPr>
        <w:pStyle w:val="Default"/>
        <w:ind w:firstLine="709"/>
        <w:jc w:val="both"/>
        <w:rPr>
          <w:color w:val="000000" w:themeColor="text1"/>
          <w:sz w:val="22"/>
          <w:szCs w:val="22"/>
        </w:rPr>
      </w:pPr>
    </w:p>
    <w:p w:rsidR="00F97C0D" w:rsidRPr="0065193C" w:rsidRDefault="00F97C0D" w:rsidP="00F97C0D">
      <w:pPr>
        <w:pStyle w:val="Default"/>
        <w:ind w:firstLine="709"/>
        <w:jc w:val="both"/>
        <w:rPr>
          <w:color w:val="000000" w:themeColor="text1"/>
          <w:sz w:val="22"/>
          <w:szCs w:val="22"/>
        </w:rPr>
      </w:pPr>
      <w:r w:rsidRPr="0065193C">
        <w:rPr>
          <w:color w:val="000000" w:themeColor="text1"/>
          <w:sz w:val="22"/>
          <w:szCs w:val="22"/>
        </w:rPr>
        <w:t>Предлагаемые меры по предотвращению или урегулированию конфликта интересов:</w:t>
      </w:r>
    </w:p>
    <w:p w:rsidR="00F97C0D" w:rsidRPr="0065193C" w:rsidRDefault="00F97C0D" w:rsidP="00F97C0D">
      <w:pPr>
        <w:pStyle w:val="Default"/>
        <w:jc w:val="both"/>
        <w:rPr>
          <w:color w:val="000000" w:themeColor="text1"/>
          <w:sz w:val="22"/>
          <w:szCs w:val="22"/>
        </w:rPr>
      </w:pPr>
      <w:r w:rsidRPr="0065193C">
        <w:rPr>
          <w:color w:val="000000" w:themeColor="text1"/>
          <w:sz w:val="22"/>
          <w:szCs w:val="22"/>
        </w:rPr>
        <w:t>___________________________________________________________________________________________________________________________________________________________________________________________________</w:t>
      </w:r>
      <w:r w:rsidR="0065193C">
        <w:rPr>
          <w:color w:val="000000" w:themeColor="text1"/>
          <w:sz w:val="22"/>
          <w:szCs w:val="22"/>
        </w:rPr>
        <w:t>____________________________________________________________</w:t>
      </w:r>
    </w:p>
    <w:p w:rsidR="00F97C0D" w:rsidRPr="0065193C" w:rsidRDefault="00F97C0D" w:rsidP="00F97C0D">
      <w:pPr>
        <w:pStyle w:val="Default"/>
        <w:jc w:val="both"/>
        <w:rPr>
          <w:color w:val="000000" w:themeColor="text1"/>
          <w:sz w:val="22"/>
          <w:szCs w:val="22"/>
        </w:rPr>
      </w:pPr>
    </w:p>
    <w:p w:rsidR="00F97C0D" w:rsidRPr="0065193C" w:rsidRDefault="00F97C0D" w:rsidP="00F97C0D">
      <w:pPr>
        <w:pStyle w:val="Default"/>
        <w:jc w:val="both"/>
        <w:rPr>
          <w:color w:val="000000" w:themeColor="text1"/>
          <w:sz w:val="22"/>
          <w:szCs w:val="22"/>
        </w:rPr>
      </w:pPr>
      <w:r w:rsidRPr="0065193C">
        <w:rPr>
          <w:color w:val="000000" w:themeColor="text1"/>
          <w:sz w:val="22"/>
          <w:szCs w:val="22"/>
        </w:rPr>
        <w:t>Лицо, направившее</w:t>
      </w:r>
      <w:r w:rsidR="0065193C">
        <w:rPr>
          <w:color w:val="000000" w:themeColor="text1"/>
          <w:sz w:val="22"/>
          <w:szCs w:val="22"/>
        </w:rPr>
        <w:t xml:space="preserve"> </w:t>
      </w:r>
      <w:r w:rsidRPr="0065193C">
        <w:rPr>
          <w:color w:val="000000" w:themeColor="text1"/>
          <w:sz w:val="22"/>
          <w:szCs w:val="22"/>
        </w:rPr>
        <w:t xml:space="preserve">сообщение   __________________________________«__»_________20__ г. </w:t>
      </w:r>
    </w:p>
    <w:p w:rsidR="00F97C0D" w:rsidRPr="0065193C" w:rsidRDefault="0065193C" w:rsidP="00F97C0D">
      <w:pPr>
        <w:rPr>
          <w:rFonts w:ascii="Times New Roman" w:eastAsiaTheme="minorHAnsi" w:hAnsi="Times New Roman" w:cs="Times New Roman"/>
          <w:color w:val="000000" w:themeColor="text1"/>
          <w:vertAlign w:val="superscript"/>
        </w:rPr>
      </w:pPr>
      <w:r>
        <w:rPr>
          <w:rFonts w:ascii="Times New Roman" w:eastAsiaTheme="minorHAnsi" w:hAnsi="Times New Roman" w:cs="Times New Roman"/>
          <w:color w:val="000000" w:themeColor="text1"/>
          <w:vertAlign w:val="superscript"/>
        </w:rPr>
        <w:t xml:space="preserve">                                                                                                              </w:t>
      </w:r>
      <w:r w:rsidR="00F97C0D" w:rsidRPr="0065193C">
        <w:rPr>
          <w:rFonts w:ascii="Times New Roman" w:eastAsiaTheme="minorHAnsi" w:hAnsi="Times New Roman" w:cs="Times New Roman"/>
          <w:color w:val="000000" w:themeColor="text1"/>
          <w:vertAlign w:val="superscript"/>
        </w:rPr>
        <w:t xml:space="preserve">(подпись) (расшифровка подписи) </w:t>
      </w:r>
    </w:p>
    <w:p w:rsidR="00F97C0D" w:rsidRPr="0065193C" w:rsidRDefault="0065193C" w:rsidP="0065193C">
      <w:pPr>
        <w:spacing w:after="0"/>
        <w:jc w:val="both"/>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rPr>
        <w:t xml:space="preserve">Лицо, принявшее </w:t>
      </w:r>
      <w:r w:rsidR="00F97C0D" w:rsidRPr="0065193C">
        <w:rPr>
          <w:rFonts w:ascii="Times New Roman" w:eastAsiaTheme="minorHAnsi" w:hAnsi="Times New Roman" w:cs="Times New Roman"/>
          <w:color w:val="000000" w:themeColor="text1"/>
        </w:rPr>
        <w:t xml:space="preserve">сообщение   </w:t>
      </w:r>
      <w:r w:rsidR="00F97C0D" w:rsidRPr="0065193C">
        <w:rPr>
          <w:rFonts w:ascii="Times New Roman" w:hAnsi="Times New Roman" w:cs="Times New Roman"/>
          <w:color w:val="000000" w:themeColor="text1"/>
        </w:rPr>
        <w:t>__________________________________</w:t>
      </w:r>
      <w:r w:rsidR="00F97C0D" w:rsidRPr="0065193C">
        <w:rPr>
          <w:rFonts w:ascii="Times New Roman" w:eastAsiaTheme="minorHAnsi" w:hAnsi="Times New Roman" w:cs="Times New Roman"/>
          <w:color w:val="000000" w:themeColor="text1"/>
        </w:rPr>
        <w:t>«</w:t>
      </w:r>
      <w:r w:rsidR="00F97C0D" w:rsidRPr="0065193C">
        <w:rPr>
          <w:rFonts w:ascii="Times New Roman" w:hAnsi="Times New Roman" w:cs="Times New Roman"/>
          <w:color w:val="000000" w:themeColor="text1"/>
        </w:rPr>
        <w:t>__</w:t>
      </w:r>
      <w:r w:rsidR="00F97C0D" w:rsidRPr="0065193C">
        <w:rPr>
          <w:rFonts w:ascii="Times New Roman" w:eastAsiaTheme="minorHAnsi" w:hAnsi="Times New Roman" w:cs="Times New Roman"/>
          <w:color w:val="000000" w:themeColor="text1"/>
        </w:rPr>
        <w:t>»</w:t>
      </w:r>
      <w:r w:rsidR="00F97C0D" w:rsidRPr="0065193C">
        <w:rPr>
          <w:rFonts w:ascii="Times New Roman" w:hAnsi="Times New Roman" w:cs="Times New Roman"/>
          <w:color w:val="000000" w:themeColor="text1"/>
        </w:rPr>
        <w:t>_________</w:t>
      </w:r>
      <w:r w:rsidR="00F97C0D" w:rsidRPr="0065193C">
        <w:rPr>
          <w:rFonts w:ascii="Times New Roman" w:eastAsiaTheme="minorHAnsi" w:hAnsi="Times New Roman" w:cs="Times New Roman"/>
          <w:color w:val="000000" w:themeColor="text1"/>
        </w:rPr>
        <w:t>20</w:t>
      </w:r>
      <w:r w:rsidR="00F97C0D" w:rsidRPr="0065193C">
        <w:rPr>
          <w:rFonts w:ascii="Times New Roman" w:hAnsi="Times New Roman" w:cs="Times New Roman"/>
          <w:color w:val="000000" w:themeColor="text1"/>
        </w:rPr>
        <w:t>__</w:t>
      </w:r>
      <w:r w:rsidR="00F97C0D" w:rsidRPr="0065193C">
        <w:rPr>
          <w:rFonts w:ascii="Times New Roman" w:eastAsiaTheme="minorHAnsi" w:hAnsi="Times New Roman" w:cs="Times New Roman"/>
          <w:color w:val="000000" w:themeColor="text1"/>
        </w:rPr>
        <w:t xml:space="preserve"> г.</w:t>
      </w:r>
    </w:p>
    <w:p w:rsidR="00F97C0D" w:rsidRPr="0065193C" w:rsidRDefault="0065193C" w:rsidP="00F97C0D">
      <w:pPr>
        <w:rPr>
          <w:rFonts w:ascii="Times New Roman" w:eastAsiaTheme="minorHAnsi" w:hAnsi="Times New Roman" w:cs="Times New Roman"/>
          <w:color w:val="000000" w:themeColor="text1"/>
          <w:vertAlign w:val="superscript"/>
        </w:rPr>
      </w:pPr>
      <w:r>
        <w:rPr>
          <w:rFonts w:ascii="Times New Roman" w:eastAsiaTheme="minorHAnsi" w:hAnsi="Times New Roman" w:cs="Times New Roman"/>
          <w:color w:val="000000" w:themeColor="text1"/>
          <w:vertAlign w:val="superscript"/>
        </w:rPr>
        <w:t xml:space="preserve">                                                                                                      </w:t>
      </w:r>
      <w:r w:rsidR="00F97C0D" w:rsidRPr="0065193C">
        <w:rPr>
          <w:rFonts w:ascii="Times New Roman" w:eastAsiaTheme="minorHAnsi" w:hAnsi="Times New Roman" w:cs="Times New Roman"/>
          <w:color w:val="000000" w:themeColor="text1"/>
          <w:vertAlign w:val="superscript"/>
        </w:rPr>
        <w:t xml:space="preserve">(подпись) (расшифровка подписи) </w:t>
      </w:r>
    </w:p>
    <w:p w:rsidR="00D32440" w:rsidRDefault="00F97C0D" w:rsidP="00F97C0D">
      <w:pPr>
        <w:jc w:val="both"/>
        <w:rPr>
          <w:rFonts w:ascii="Times New Roman" w:eastAsiaTheme="minorHAnsi" w:hAnsi="Times New Roman" w:cs="Times New Roman"/>
          <w:color w:val="000000" w:themeColor="text1"/>
        </w:rPr>
        <w:sectPr w:rsidR="00D32440" w:rsidSect="00F97C0D">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65193C">
        <w:rPr>
          <w:rFonts w:ascii="Times New Roman" w:eastAsiaTheme="minorHAnsi" w:hAnsi="Times New Roman" w:cs="Times New Roman"/>
          <w:color w:val="000000" w:themeColor="text1"/>
        </w:rPr>
        <w:t>Регистрационный номер _____________________</w:t>
      </w:r>
    </w:p>
    <w:p w:rsidR="00D32440" w:rsidRPr="00CD7975" w:rsidRDefault="00D32440" w:rsidP="00D32440">
      <w:pPr>
        <w:ind w:left="10620"/>
        <w:rPr>
          <w:rFonts w:ascii="Times New Roman" w:eastAsiaTheme="minorHAnsi" w:hAnsi="Times New Roman" w:cs="Times New Roman"/>
          <w:color w:val="000000" w:themeColor="text1"/>
          <w:sz w:val="24"/>
          <w:szCs w:val="24"/>
        </w:rPr>
      </w:pPr>
      <w:r w:rsidRPr="00CD7975">
        <w:rPr>
          <w:rFonts w:ascii="Times New Roman" w:eastAsiaTheme="minorHAnsi" w:hAnsi="Times New Roman" w:cs="Times New Roman"/>
          <w:color w:val="000000" w:themeColor="text1"/>
          <w:sz w:val="24"/>
          <w:szCs w:val="24"/>
        </w:rPr>
        <w:lastRenderedPageBreak/>
        <w:t>Приложение №2</w:t>
      </w:r>
    </w:p>
    <w:p w:rsidR="00D32440" w:rsidRPr="00CD7975" w:rsidRDefault="00D32440" w:rsidP="00D32440">
      <w:pPr>
        <w:ind w:left="10620"/>
        <w:rPr>
          <w:rFonts w:ascii="Times New Roman" w:hAnsi="Times New Roman" w:cs="Times New Roman"/>
          <w:i/>
          <w:color w:val="000000" w:themeColor="text1"/>
          <w:sz w:val="24"/>
          <w:szCs w:val="24"/>
        </w:rPr>
      </w:pPr>
      <w:r w:rsidRPr="00CD7975">
        <w:rPr>
          <w:rFonts w:ascii="Times New Roman" w:hAnsi="Times New Roman" w:cs="Times New Roman"/>
          <w:color w:val="000000" w:themeColor="text1"/>
          <w:sz w:val="24"/>
          <w:szCs w:val="24"/>
        </w:rPr>
        <w:t xml:space="preserve">к </w:t>
      </w:r>
      <w:r w:rsidR="00CD7975">
        <w:rPr>
          <w:rFonts w:ascii="Times New Roman" w:hAnsi="Times New Roman" w:cs="Times New Roman"/>
          <w:color w:val="000000" w:themeColor="text1"/>
          <w:sz w:val="24"/>
          <w:szCs w:val="24"/>
        </w:rPr>
        <w:t xml:space="preserve">Положению о порядке </w:t>
      </w:r>
      <w:r w:rsidRPr="00CD7975">
        <w:rPr>
          <w:rFonts w:ascii="Times New Roman" w:hAnsi="Times New Roman" w:cs="Times New Roman"/>
          <w:color w:val="000000" w:themeColor="text1"/>
          <w:sz w:val="24"/>
          <w:szCs w:val="24"/>
        </w:rPr>
        <w:t>уведомления работодателя о конфликте интересов</w:t>
      </w:r>
    </w:p>
    <w:p w:rsidR="00D32440" w:rsidRPr="00CD7975" w:rsidRDefault="00D32440" w:rsidP="00D32440">
      <w:pPr>
        <w:rPr>
          <w:rFonts w:ascii="Times New Roman" w:hAnsi="Times New Roman" w:cs="Times New Roman"/>
          <w:color w:val="000000" w:themeColor="text1"/>
          <w:sz w:val="24"/>
          <w:szCs w:val="24"/>
        </w:rPr>
      </w:pPr>
    </w:p>
    <w:p w:rsidR="00D32440" w:rsidRPr="00CD7975" w:rsidRDefault="00D32440" w:rsidP="00D32440">
      <w:pPr>
        <w:jc w:val="center"/>
        <w:rPr>
          <w:rFonts w:ascii="Times New Roman" w:eastAsiaTheme="minorHAnsi" w:hAnsi="Times New Roman" w:cs="Times New Roman"/>
          <w:b/>
          <w:color w:val="000000" w:themeColor="text1"/>
          <w:sz w:val="24"/>
          <w:szCs w:val="24"/>
        </w:rPr>
      </w:pPr>
      <w:r w:rsidRPr="00CD7975">
        <w:rPr>
          <w:rFonts w:ascii="Times New Roman" w:eastAsiaTheme="minorHAnsi" w:hAnsi="Times New Roman" w:cs="Times New Roman"/>
          <w:b/>
          <w:color w:val="000000" w:themeColor="text1"/>
          <w:sz w:val="24"/>
          <w:szCs w:val="24"/>
        </w:rPr>
        <w:t>ЖУРНАЛ РЕГИСТРАЦИИ УВЕДОМЛЕНИЙ</w:t>
      </w:r>
    </w:p>
    <w:p w:rsidR="00D32440" w:rsidRPr="00CD7975" w:rsidRDefault="00D32440" w:rsidP="00D32440">
      <w:pPr>
        <w:pStyle w:val="Default"/>
        <w:jc w:val="center"/>
        <w:rPr>
          <w:b/>
          <w:color w:val="000000" w:themeColor="text1"/>
        </w:rPr>
      </w:pPr>
      <w:r w:rsidRPr="00CD7975">
        <w:rPr>
          <w:b/>
          <w:color w:val="000000" w:themeColor="text1"/>
        </w:rPr>
        <w:t>о возникновении личной заинтересованности при исполнении трудовых обязанностей, которая приводит</w:t>
      </w:r>
    </w:p>
    <w:p w:rsidR="00D32440" w:rsidRPr="00CD7975" w:rsidRDefault="00D32440" w:rsidP="00D32440">
      <w:pPr>
        <w:pStyle w:val="Default"/>
        <w:jc w:val="center"/>
        <w:rPr>
          <w:b/>
          <w:color w:val="000000" w:themeColor="text1"/>
        </w:rPr>
      </w:pPr>
      <w:r w:rsidRPr="00CD7975">
        <w:rPr>
          <w:b/>
          <w:color w:val="000000" w:themeColor="text1"/>
        </w:rPr>
        <w:t xml:space="preserve"> или может привести к конфликту интересов</w:t>
      </w:r>
    </w:p>
    <w:p w:rsidR="00D32440" w:rsidRPr="00CD7975" w:rsidRDefault="00D32440" w:rsidP="00D32440">
      <w:pPr>
        <w:pStyle w:val="Default"/>
        <w:jc w:val="center"/>
        <w:rPr>
          <w:b/>
          <w:color w:val="000000" w:themeColor="text1"/>
        </w:rPr>
      </w:pPr>
    </w:p>
    <w:p w:rsidR="00D32440" w:rsidRPr="00CD7975" w:rsidRDefault="00D32440" w:rsidP="00D32440">
      <w:pPr>
        <w:pStyle w:val="Default"/>
        <w:jc w:val="center"/>
        <w:rPr>
          <w:b/>
          <w:color w:val="000000" w:themeColor="text1"/>
        </w:rPr>
      </w:pPr>
    </w:p>
    <w:tbl>
      <w:tblPr>
        <w:tblStyle w:val="a4"/>
        <w:tblW w:w="15545" w:type="dxa"/>
        <w:tblInd w:w="-459" w:type="dxa"/>
        <w:tblLayout w:type="fixed"/>
        <w:tblLook w:val="04A0"/>
      </w:tblPr>
      <w:tblGrid>
        <w:gridCol w:w="567"/>
        <w:gridCol w:w="1418"/>
        <w:gridCol w:w="1984"/>
        <w:gridCol w:w="2410"/>
        <w:gridCol w:w="2268"/>
        <w:gridCol w:w="1701"/>
        <w:gridCol w:w="1795"/>
        <w:gridCol w:w="1701"/>
        <w:gridCol w:w="1701"/>
      </w:tblGrid>
      <w:tr w:rsidR="00D32440" w:rsidRPr="00CD7975" w:rsidTr="0022599B">
        <w:tc>
          <w:tcPr>
            <w:tcW w:w="567"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 xml:space="preserve">№ </w:t>
            </w:r>
            <w:proofErr w:type="spellStart"/>
            <w:proofErr w:type="gramStart"/>
            <w:r w:rsidRPr="00CD7975">
              <w:rPr>
                <w:rFonts w:ascii="Times New Roman" w:hAnsi="Times New Roman" w:cs="Times New Roman"/>
                <w:b/>
                <w:color w:val="000000" w:themeColor="text1"/>
                <w:sz w:val="24"/>
                <w:szCs w:val="24"/>
              </w:rPr>
              <w:t>п</w:t>
            </w:r>
            <w:proofErr w:type="spellEnd"/>
            <w:proofErr w:type="gramEnd"/>
            <w:r w:rsidRPr="00CD7975">
              <w:rPr>
                <w:rFonts w:ascii="Times New Roman" w:hAnsi="Times New Roman" w:cs="Times New Roman"/>
                <w:b/>
                <w:color w:val="000000" w:themeColor="text1"/>
                <w:sz w:val="24"/>
                <w:szCs w:val="24"/>
              </w:rPr>
              <w:t>/</w:t>
            </w:r>
            <w:proofErr w:type="spellStart"/>
            <w:r w:rsidRPr="00CD7975">
              <w:rPr>
                <w:rFonts w:ascii="Times New Roman" w:hAnsi="Times New Roman" w:cs="Times New Roman"/>
                <w:b/>
                <w:color w:val="000000" w:themeColor="text1"/>
                <w:sz w:val="24"/>
                <w:szCs w:val="24"/>
              </w:rPr>
              <w:t>п</w:t>
            </w:r>
            <w:proofErr w:type="spellEnd"/>
          </w:p>
        </w:tc>
        <w:tc>
          <w:tcPr>
            <w:tcW w:w="1418" w:type="dxa"/>
          </w:tcPr>
          <w:p w:rsidR="00D32440" w:rsidRPr="00CD7975" w:rsidRDefault="00D32440" w:rsidP="00CD7975">
            <w:pPr>
              <w:ind w:left="-108" w:right="-108" w:firstLine="108"/>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Дата регистрации</w:t>
            </w:r>
          </w:p>
        </w:tc>
        <w:tc>
          <w:tcPr>
            <w:tcW w:w="1984" w:type="dxa"/>
          </w:tcPr>
          <w:p w:rsidR="00D32440" w:rsidRPr="00CD7975" w:rsidRDefault="00D32440" w:rsidP="00CD7975">
            <w:pPr>
              <w:ind w:left="-108" w:right="-155"/>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Регистрационный номер</w:t>
            </w:r>
          </w:p>
        </w:tc>
        <w:tc>
          <w:tcPr>
            <w:tcW w:w="2410"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Содержание заинтересованности</w:t>
            </w:r>
          </w:p>
        </w:tc>
        <w:tc>
          <w:tcPr>
            <w:tcW w:w="2268"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 xml:space="preserve">Действие, в совершении которого имеется </w:t>
            </w:r>
            <w:proofErr w:type="spellStart"/>
            <w:proofErr w:type="gramStart"/>
            <w:r w:rsidRPr="00CD7975">
              <w:rPr>
                <w:rFonts w:ascii="Times New Roman" w:hAnsi="Times New Roman" w:cs="Times New Roman"/>
                <w:b/>
                <w:color w:val="000000" w:themeColor="text1"/>
                <w:sz w:val="24"/>
                <w:szCs w:val="24"/>
              </w:rPr>
              <w:t>заинтересован</w:t>
            </w:r>
            <w:r w:rsidR="00CD7975">
              <w:rPr>
                <w:rFonts w:ascii="Times New Roman" w:hAnsi="Times New Roman" w:cs="Times New Roman"/>
                <w:b/>
                <w:color w:val="000000" w:themeColor="text1"/>
                <w:sz w:val="24"/>
                <w:szCs w:val="24"/>
              </w:rPr>
              <w:t>-</w:t>
            </w:r>
            <w:r w:rsidRPr="00CD7975">
              <w:rPr>
                <w:rFonts w:ascii="Times New Roman" w:hAnsi="Times New Roman" w:cs="Times New Roman"/>
                <w:b/>
                <w:color w:val="000000" w:themeColor="text1"/>
                <w:sz w:val="24"/>
                <w:szCs w:val="24"/>
              </w:rPr>
              <w:t>ность</w:t>
            </w:r>
            <w:proofErr w:type="spellEnd"/>
            <w:proofErr w:type="gramEnd"/>
            <w:r w:rsidRPr="00CD7975">
              <w:rPr>
                <w:rFonts w:ascii="Times New Roman" w:hAnsi="Times New Roman" w:cs="Times New Roman"/>
                <w:b/>
                <w:color w:val="000000" w:themeColor="text1"/>
                <w:sz w:val="24"/>
                <w:szCs w:val="24"/>
              </w:rPr>
              <w:t xml:space="preserve"> лица</w:t>
            </w:r>
          </w:p>
        </w:tc>
        <w:tc>
          <w:tcPr>
            <w:tcW w:w="1701"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 xml:space="preserve">ФИО, должность лица, </w:t>
            </w:r>
            <w:proofErr w:type="spellStart"/>
            <w:proofErr w:type="gramStart"/>
            <w:r w:rsidRPr="00CD7975">
              <w:rPr>
                <w:rFonts w:ascii="Times New Roman" w:hAnsi="Times New Roman" w:cs="Times New Roman"/>
                <w:b/>
                <w:color w:val="000000" w:themeColor="text1"/>
                <w:sz w:val="24"/>
                <w:szCs w:val="24"/>
              </w:rPr>
              <w:t>направив</w:t>
            </w:r>
            <w:r w:rsidR="00CD7975">
              <w:rPr>
                <w:rFonts w:ascii="Times New Roman" w:hAnsi="Times New Roman" w:cs="Times New Roman"/>
                <w:b/>
                <w:color w:val="000000" w:themeColor="text1"/>
                <w:sz w:val="24"/>
                <w:szCs w:val="24"/>
              </w:rPr>
              <w:t>-</w:t>
            </w:r>
            <w:r w:rsidRPr="00CD7975">
              <w:rPr>
                <w:rFonts w:ascii="Times New Roman" w:hAnsi="Times New Roman" w:cs="Times New Roman"/>
                <w:b/>
                <w:color w:val="000000" w:themeColor="text1"/>
                <w:sz w:val="24"/>
                <w:szCs w:val="24"/>
              </w:rPr>
              <w:t>шего</w:t>
            </w:r>
            <w:proofErr w:type="spellEnd"/>
            <w:proofErr w:type="gramEnd"/>
            <w:r w:rsidRPr="00CD7975">
              <w:rPr>
                <w:rFonts w:ascii="Times New Roman" w:hAnsi="Times New Roman" w:cs="Times New Roman"/>
                <w:b/>
                <w:color w:val="000000" w:themeColor="text1"/>
                <w:sz w:val="24"/>
                <w:szCs w:val="24"/>
              </w:rPr>
              <w:t xml:space="preserve"> уведомление</w:t>
            </w:r>
          </w:p>
        </w:tc>
        <w:tc>
          <w:tcPr>
            <w:tcW w:w="1795"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ФИО, должность лица, принявшего уведомление</w:t>
            </w:r>
          </w:p>
        </w:tc>
        <w:tc>
          <w:tcPr>
            <w:tcW w:w="1701"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Подпись лица, направив</w:t>
            </w:r>
            <w:r w:rsidR="00CD7975">
              <w:rPr>
                <w:rFonts w:ascii="Times New Roman" w:hAnsi="Times New Roman" w:cs="Times New Roman"/>
                <w:b/>
                <w:color w:val="000000" w:themeColor="text1"/>
                <w:sz w:val="24"/>
                <w:szCs w:val="24"/>
              </w:rPr>
              <w:t>-</w:t>
            </w:r>
            <w:r w:rsidRPr="00CD7975">
              <w:rPr>
                <w:rFonts w:ascii="Times New Roman" w:hAnsi="Times New Roman" w:cs="Times New Roman"/>
                <w:b/>
                <w:color w:val="000000" w:themeColor="text1"/>
                <w:sz w:val="24"/>
                <w:szCs w:val="24"/>
              </w:rPr>
              <w:t>шего уведомление</w:t>
            </w:r>
          </w:p>
        </w:tc>
        <w:tc>
          <w:tcPr>
            <w:tcW w:w="1701"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Подпись лица, принявшего уведомление</w:t>
            </w:r>
          </w:p>
        </w:tc>
      </w:tr>
      <w:tr w:rsidR="00D32440" w:rsidRPr="00CD7975" w:rsidTr="0022599B">
        <w:tc>
          <w:tcPr>
            <w:tcW w:w="567"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1</w:t>
            </w:r>
          </w:p>
        </w:tc>
        <w:tc>
          <w:tcPr>
            <w:tcW w:w="1418"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2</w:t>
            </w:r>
          </w:p>
        </w:tc>
        <w:tc>
          <w:tcPr>
            <w:tcW w:w="1984"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3</w:t>
            </w:r>
          </w:p>
        </w:tc>
        <w:tc>
          <w:tcPr>
            <w:tcW w:w="2410"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4</w:t>
            </w:r>
          </w:p>
        </w:tc>
        <w:tc>
          <w:tcPr>
            <w:tcW w:w="2268"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5</w:t>
            </w:r>
          </w:p>
        </w:tc>
        <w:tc>
          <w:tcPr>
            <w:tcW w:w="1701"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6</w:t>
            </w:r>
          </w:p>
        </w:tc>
        <w:tc>
          <w:tcPr>
            <w:tcW w:w="1795"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7</w:t>
            </w:r>
          </w:p>
        </w:tc>
        <w:tc>
          <w:tcPr>
            <w:tcW w:w="1701"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8</w:t>
            </w:r>
          </w:p>
        </w:tc>
        <w:tc>
          <w:tcPr>
            <w:tcW w:w="1701"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9</w:t>
            </w:r>
          </w:p>
        </w:tc>
      </w:tr>
      <w:tr w:rsidR="00D32440" w:rsidRPr="00CD7975" w:rsidTr="0022599B">
        <w:tc>
          <w:tcPr>
            <w:tcW w:w="567" w:type="dxa"/>
          </w:tcPr>
          <w:p w:rsidR="00D32440" w:rsidRPr="00CD7975" w:rsidRDefault="00D32440" w:rsidP="0022599B">
            <w:pPr>
              <w:rPr>
                <w:rFonts w:ascii="Times New Roman" w:hAnsi="Times New Roman" w:cs="Times New Roman"/>
                <w:color w:val="000000" w:themeColor="text1"/>
                <w:sz w:val="24"/>
                <w:szCs w:val="24"/>
              </w:rPr>
            </w:pPr>
          </w:p>
        </w:tc>
        <w:tc>
          <w:tcPr>
            <w:tcW w:w="1418" w:type="dxa"/>
          </w:tcPr>
          <w:p w:rsidR="00D32440" w:rsidRPr="00CD7975" w:rsidRDefault="00D32440" w:rsidP="0022599B">
            <w:pPr>
              <w:jc w:val="both"/>
              <w:rPr>
                <w:rFonts w:ascii="Times New Roman" w:hAnsi="Times New Roman" w:cs="Times New Roman"/>
                <w:color w:val="000000" w:themeColor="text1"/>
                <w:sz w:val="24"/>
                <w:szCs w:val="24"/>
              </w:rPr>
            </w:pPr>
          </w:p>
        </w:tc>
        <w:tc>
          <w:tcPr>
            <w:tcW w:w="1984" w:type="dxa"/>
          </w:tcPr>
          <w:p w:rsidR="00D32440" w:rsidRPr="00CD7975" w:rsidRDefault="00D32440" w:rsidP="0022599B">
            <w:pPr>
              <w:jc w:val="both"/>
              <w:rPr>
                <w:rFonts w:ascii="Times New Roman" w:hAnsi="Times New Roman" w:cs="Times New Roman"/>
                <w:color w:val="000000" w:themeColor="text1"/>
                <w:sz w:val="24"/>
                <w:szCs w:val="24"/>
              </w:rPr>
            </w:pPr>
          </w:p>
        </w:tc>
        <w:tc>
          <w:tcPr>
            <w:tcW w:w="2410" w:type="dxa"/>
          </w:tcPr>
          <w:p w:rsidR="00D32440" w:rsidRPr="00CD7975" w:rsidRDefault="00D32440" w:rsidP="0022599B">
            <w:pPr>
              <w:jc w:val="both"/>
              <w:rPr>
                <w:rFonts w:ascii="Times New Roman" w:hAnsi="Times New Roman" w:cs="Times New Roman"/>
                <w:color w:val="000000" w:themeColor="text1"/>
                <w:sz w:val="24"/>
                <w:szCs w:val="24"/>
              </w:rPr>
            </w:pPr>
          </w:p>
        </w:tc>
        <w:tc>
          <w:tcPr>
            <w:tcW w:w="2268"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95"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r>
      <w:tr w:rsidR="00D32440" w:rsidRPr="00CD7975" w:rsidTr="0022599B">
        <w:tc>
          <w:tcPr>
            <w:tcW w:w="567" w:type="dxa"/>
          </w:tcPr>
          <w:p w:rsidR="00D32440" w:rsidRPr="00CD7975" w:rsidRDefault="00D32440" w:rsidP="0022599B">
            <w:pPr>
              <w:rPr>
                <w:rFonts w:ascii="Times New Roman" w:hAnsi="Times New Roman" w:cs="Times New Roman"/>
                <w:color w:val="000000" w:themeColor="text1"/>
                <w:sz w:val="24"/>
                <w:szCs w:val="24"/>
              </w:rPr>
            </w:pPr>
          </w:p>
        </w:tc>
        <w:tc>
          <w:tcPr>
            <w:tcW w:w="1418" w:type="dxa"/>
          </w:tcPr>
          <w:p w:rsidR="00D32440" w:rsidRPr="00CD7975" w:rsidRDefault="00D32440" w:rsidP="0022599B">
            <w:pPr>
              <w:jc w:val="both"/>
              <w:rPr>
                <w:rFonts w:ascii="Times New Roman" w:hAnsi="Times New Roman" w:cs="Times New Roman"/>
                <w:color w:val="000000" w:themeColor="text1"/>
                <w:sz w:val="24"/>
                <w:szCs w:val="24"/>
              </w:rPr>
            </w:pPr>
          </w:p>
        </w:tc>
        <w:tc>
          <w:tcPr>
            <w:tcW w:w="1984" w:type="dxa"/>
          </w:tcPr>
          <w:p w:rsidR="00D32440" w:rsidRPr="00CD7975" w:rsidRDefault="00D32440" w:rsidP="0022599B">
            <w:pPr>
              <w:jc w:val="both"/>
              <w:rPr>
                <w:rFonts w:ascii="Times New Roman" w:hAnsi="Times New Roman" w:cs="Times New Roman"/>
                <w:color w:val="000000" w:themeColor="text1"/>
                <w:sz w:val="24"/>
                <w:szCs w:val="24"/>
              </w:rPr>
            </w:pPr>
          </w:p>
        </w:tc>
        <w:tc>
          <w:tcPr>
            <w:tcW w:w="2410" w:type="dxa"/>
          </w:tcPr>
          <w:p w:rsidR="00D32440" w:rsidRPr="00CD7975" w:rsidRDefault="00D32440" w:rsidP="0022599B">
            <w:pPr>
              <w:jc w:val="both"/>
              <w:rPr>
                <w:rFonts w:ascii="Times New Roman" w:hAnsi="Times New Roman" w:cs="Times New Roman"/>
                <w:color w:val="000000" w:themeColor="text1"/>
                <w:sz w:val="24"/>
                <w:szCs w:val="24"/>
              </w:rPr>
            </w:pPr>
          </w:p>
        </w:tc>
        <w:tc>
          <w:tcPr>
            <w:tcW w:w="2268"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95"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r>
      <w:tr w:rsidR="00D32440" w:rsidRPr="00CD7975" w:rsidTr="0022599B">
        <w:tc>
          <w:tcPr>
            <w:tcW w:w="567" w:type="dxa"/>
          </w:tcPr>
          <w:p w:rsidR="00D32440" w:rsidRPr="00CD7975" w:rsidRDefault="00D32440" w:rsidP="0022599B">
            <w:pPr>
              <w:rPr>
                <w:rFonts w:ascii="Times New Roman" w:hAnsi="Times New Roman" w:cs="Times New Roman"/>
                <w:color w:val="000000" w:themeColor="text1"/>
                <w:sz w:val="24"/>
                <w:szCs w:val="24"/>
              </w:rPr>
            </w:pPr>
          </w:p>
        </w:tc>
        <w:tc>
          <w:tcPr>
            <w:tcW w:w="1418" w:type="dxa"/>
          </w:tcPr>
          <w:p w:rsidR="00D32440" w:rsidRPr="00CD7975" w:rsidRDefault="00D32440" w:rsidP="0022599B">
            <w:pPr>
              <w:jc w:val="both"/>
              <w:rPr>
                <w:rFonts w:ascii="Times New Roman" w:hAnsi="Times New Roman" w:cs="Times New Roman"/>
                <w:color w:val="000000" w:themeColor="text1"/>
                <w:sz w:val="24"/>
                <w:szCs w:val="24"/>
              </w:rPr>
            </w:pPr>
          </w:p>
        </w:tc>
        <w:tc>
          <w:tcPr>
            <w:tcW w:w="1984" w:type="dxa"/>
          </w:tcPr>
          <w:p w:rsidR="00D32440" w:rsidRPr="00CD7975" w:rsidRDefault="00D32440" w:rsidP="0022599B">
            <w:pPr>
              <w:jc w:val="both"/>
              <w:rPr>
                <w:rFonts w:ascii="Times New Roman" w:hAnsi="Times New Roman" w:cs="Times New Roman"/>
                <w:color w:val="000000" w:themeColor="text1"/>
                <w:sz w:val="24"/>
                <w:szCs w:val="24"/>
              </w:rPr>
            </w:pPr>
          </w:p>
        </w:tc>
        <w:tc>
          <w:tcPr>
            <w:tcW w:w="2410" w:type="dxa"/>
          </w:tcPr>
          <w:p w:rsidR="00D32440" w:rsidRPr="00CD7975" w:rsidRDefault="00D32440" w:rsidP="0022599B">
            <w:pPr>
              <w:jc w:val="both"/>
              <w:rPr>
                <w:rFonts w:ascii="Times New Roman" w:hAnsi="Times New Roman" w:cs="Times New Roman"/>
                <w:color w:val="000000" w:themeColor="text1"/>
                <w:sz w:val="24"/>
                <w:szCs w:val="24"/>
              </w:rPr>
            </w:pPr>
          </w:p>
        </w:tc>
        <w:tc>
          <w:tcPr>
            <w:tcW w:w="2268"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95"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r>
    </w:tbl>
    <w:p w:rsidR="00D32440" w:rsidRPr="005442B1" w:rsidRDefault="00D32440" w:rsidP="00D32440">
      <w:pPr>
        <w:jc w:val="both"/>
        <w:rPr>
          <w:rFonts w:eastAsiaTheme="minorHAnsi"/>
          <w:color w:val="000000" w:themeColor="text1"/>
        </w:rPr>
      </w:pPr>
    </w:p>
    <w:p w:rsidR="00F97C0D" w:rsidRPr="0065193C" w:rsidRDefault="00F97C0D" w:rsidP="00F97C0D">
      <w:pPr>
        <w:jc w:val="both"/>
        <w:rPr>
          <w:rFonts w:ascii="Times New Roman" w:eastAsiaTheme="minorHAnsi" w:hAnsi="Times New Roman" w:cs="Times New Roman"/>
          <w:color w:val="000000" w:themeColor="text1"/>
        </w:rPr>
      </w:pPr>
    </w:p>
    <w:p w:rsidR="00834580" w:rsidRPr="0065193C" w:rsidRDefault="00834580" w:rsidP="00F97C0D">
      <w:pPr>
        <w:spacing w:line="240" w:lineRule="auto"/>
        <w:rPr>
          <w:rFonts w:ascii="Times New Roman" w:hAnsi="Times New Roman" w:cs="Times New Roman"/>
        </w:rPr>
      </w:pPr>
    </w:p>
    <w:sectPr w:rsidR="00834580" w:rsidRPr="0065193C" w:rsidSect="00CD7975">
      <w:pgSz w:w="16838" w:h="11906" w:orient="landscape"/>
      <w:pgMar w:top="1701" w:right="1134" w:bottom="851"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C0D"/>
    <w:rsid w:val="00473ED0"/>
    <w:rsid w:val="0065193C"/>
    <w:rsid w:val="008330C5"/>
    <w:rsid w:val="00834580"/>
    <w:rsid w:val="00C40D85"/>
    <w:rsid w:val="00C435E2"/>
    <w:rsid w:val="00C613A4"/>
    <w:rsid w:val="00CD7975"/>
    <w:rsid w:val="00D32440"/>
    <w:rsid w:val="00F26BCD"/>
    <w:rsid w:val="00F9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C0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F97C0D"/>
    <w:pPr>
      <w:ind w:left="720"/>
      <w:contextualSpacing/>
    </w:pPr>
    <w:rPr>
      <w:rFonts w:eastAsiaTheme="minorHAnsi"/>
      <w:lang w:eastAsia="en-US"/>
    </w:rPr>
  </w:style>
  <w:style w:type="paragraph" w:customStyle="1" w:styleId="Default">
    <w:name w:val="Default"/>
    <w:rsid w:val="00F97C0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F97C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13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8</cp:revision>
  <cp:lastPrinted>2020-03-15T11:38:00Z</cp:lastPrinted>
  <dcterms:created xsi:type="dcterms:W3CDTF">2020-03-10T16:32:00Z</dcterms:created>
  <dcterms:modified xsi:type="dcterms:W3CDTF">2020-03-15T12:22:00Z</dcterms:modified>
</cp:coreProperties>
</file>